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5" w:rsidRDefault="00D92F23" w:rsidP="006C33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500380</wp:posOffset>
                </wp:positionV>
                <wp:extent cx="41338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B71" w:rsidRPr="00091A12" w:rsidRDefault="00D66B8D" w:rsidP="00603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COURSE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39.4pt;width:3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p4gg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" stroked="f">
                <v:textbox>
                  <w:txbxContent>
                    <w:p w:rsidR="00603B71" w:rsidRPr="00091A12" w:rsidRDefault="00D66B8D" w:rsidP="00603B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COURSE SYLLABUS</w:t>
                      </w:r>
                    </w:p>
                  </w:txbxContent>
                </v:textbox>
              </v:shape>
            </w:pict>
          </mc:Fallback>
        </mc:AlternateContent>
      </w:r>
      <w:r w:rsidR="00525287" w:rsidRPr="006C33B5">
        <w:rPr>
          <w:noProof/>
        </w:rPr>
        <w:drawing>
          <wp:inline distT="0" distB="0" distL="0" distR="0">
            <wp:extent cx="784513" cy="1438275"/>
            <wp:effectExtent l="19050" t="0" r="0" b="0"/>
            <wp:docPr id="48" name="Imagem 56" descr="centro universitario grupo 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centro universitario grupo u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1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C0" w:rsidRPr="006C33B5" w:rsidRDefault="007C3C32" w:rsidP="006C33B5">
      <w:r w:rsidRPr="006C33B5">
        <w:t>Professor</w:t>
      </w:r>
      <w:r w:rsidR="00151BC0" w:rsidRPr="006C33B5">
        <w:t>:</w:t>
      </w:r>
      <w:r w:rsidR="00091A12" w:rsidRPr="006C33B5">
        <w:t xml:space="preserve"> </w:t>
      </w:r>
      <w:r w:rsidR="003F675F" w:rsidRPr="006C33B5">
        <w:tab/>
      </w:r>
      <w:r w:rsidR="003F675F" w:rsidRPr="006C33B5">
        <w:tab/>
      </w:r>
      <w:r w:rsidR="006C33B5">
        <w:t>Me. Diego Alexandre</w:t>
      </w:r>
      <w:r w:rsidR="003F675F" w:rsidRPr="006C33B5">
        <w:tab/>
      </w:r>
      <w:r w:rsidR="003F675F" w:rsidRPr="006C33B5">
        <w:tab/>
      </w:r>
    </w:p>
    <w:p w:rsidR="009908E6" w:rsidRPr="006C33B5" w:rsidRDefault="006C33B5" w:rsidP="006C33B5">
      <w:pPr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>
        <w:rPr>
          <w:lang w:val="en-US"/>
        </w:rPr>
        <w:tab/>
      </w:r>
      <w:r w:rsidR="00271DD0" w:rsidRPr="006C33B5">
        <w:rPr>
          <w:lang w:val="en-US"/>
        </w:rPr>
        <w:t>Brazilian P</w:t>
      </w:r>
      <w:r w:rsidR="00E23410" w:rsidRPr="006C33B5">
        <w:rPr>
          <w:lang w:val="en-US"/>
        </w:rPr>
        <w:t xml:space="preserve">ortuguese as </w:t>
      </w:r>
      <w:r w:rsidR="00C870D0" w:rsidRPr="006C33B5">
        <w:rPr>
          <w:lang w:val="en-US"/>
        </w:rPr>
        <w:t>Second L</w:t>
      </w:r>
      <w:r w:rsidR="00E23410" w:rsidRPr="006C33B5">
        <w:rPr>
          <w:lang w:val="en-US"/>
        </w:rPr>
        <w:t>anguage</w:t>
      </w:r>
    </w:p>
    <w:p w:rsidR="00525287" w:rsidRPr="006C33B5" w:rsidRDefault="00525287" w:rsidP="006C33B5">
      <w:pPr>
        <w:rPr>
          <w:lang w:val="en-US"/>
        </w:rPr>
      </w:pPr>
    </w:p>
    <w:tbl>
      <w:tblPr>
        <w:tblW w:w="8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2551"/>
      </w:tblGrid>
      <w:tr w:rsidR="000B7473" w:rsidRPr="006C33B5" w:rsidTr="006C33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6C33B5" w:rsidRDefault="00091A12" w:rsidP="006C33B5">
            <w:pPr>
              <w:rPr>
                <w:lang w:val="en-US"/>
              </w:rPr>
            </w:pPr>
            <w:r w:rsidRPr="006C33B5">
              <w:rPr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6C33B5" w:rsidRDefault="00091A12" w:rsidP="006C33B5">
            <w:pPr>
              <w:rPr>
                <w:lang w:val="en-US"/>
              </w:rPr>
            </w:pPr>
            <w:r w:rsidRPr="006C33B5">
              <w:rPr>
                <w:lang w:val="en-US"/>
              </w:rPr>
              <w:t>AREA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B7473" w:rsidRPr="006C33B5" w:rsidRDefault="00091A12" w:rsidP="006C33B5">
            <w:pPr>
              <w:rPr>
                <w:lang w:val="en-US"/>
              </w:rPr>
            </w:pPr>
            <w:r w:rsidRPr="006C33B5">
              <w:rPr>
                <w:lang w:val="en-US"/>
              </w:rPr>
              <w:t>WORKLOAD (HOURS)</w:t>
            </w:r>
          </w:p>
        </w:tc>
      </w:tr>
      <w:tr w:rsidR="000B7473" w:rsidRPr="00EE4D9D" w:rsidTr="006C33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6C33B5" w:rsidRDefault="00271DD0" w:rsidP="006C33B5">
            <w:pPr>
              <w:rPr>
                <w:lang w:val="en-US"/>
              </w:rPr>
            </w:pPr>
            <w:r w:rsidRPr="006C33B5">
              <w:rPr>
                <w:lang w:val="en-US"/>
              </w:rPr>
              <w:t>Brazilian P</w:t>
            </w:r>
            <w:r w:rsidR="003D40CD" w:rsidRPr="006C33B5">
              <w:rPr>
                <w:lang w:val="en-US"/>
              </w:rPr>
              <w:t>ortuguese as</w:t>
            </w:r>
            <w:r w:rsidR="0003207B" w:rsidRPr="006C33B5">
              <w:rPr>
                <w:lang w:val="en-US"/>
              </w:rPr>
              <w:t xml:space="preserve"> </w:t>
            </w:r>
            <w:r w:rsidR="00C870D0" w:rsidRPr="006C33B5">
              <w:rPr>
                <w:lang w:val="en-US"/>
              </w:rPr>
              <w:t>Second L</w:t>
            </w:r>
            <w:r w:rsidR="00E23410" w:rsidRPr="006C33B5">
              <w:rPr>
                <w:lang w:val="en-US"/>
              </w:rPr>
              <w:t>anguage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6C33B5" w:rsidRDefault="000B7473" w:rsidP="006C33B5">
            <w:pPr>
              <w:rPr>
                <w:lang w:val="en-US"/>
              </w:rPr>
            </w:pPr>
            <w:r w:rsidRPr="006C33B5">
              <w:rPr>
                <w:lang w:val="en-US"/>
              </w:rPr>
              <w:t>Internationa</w:t>
            </w:r>
            <w:r w:rsidR="006C33B5" w:rsidRPr="006C33B5">
              <w:rPr>
                <w:lang w:val="en-US"/>
              </w:rPr>
              <w:t>l</w:t>
            </w:r>
            <w:r w:rsidRPr="006C33B5">
              <w:rPr>
                <w:lang w:val="en-US"/>
              </w:rPr>
              <w:t xml:space="preserve"> Business</w:t>
            </w:r>
            <w:r w:rsidR="006C33B5" w:rsidRPr="006C33B5">
              <w:rPr>
                <w:lang w:val="en-US"/>
              </w:rPr>
              <w:t xml:space="preserve"> / Engineering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3" w:rsidRPr="00EE4D9D" w:rsidRDefault="00EE4D9D" w:rsidP="006C33B5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2622E1" w:rsidRPr="00EE4D9D">
              <w:rPr>
                <w:lang w:val="en-US"/>
              </w:rPr>
              <w:t xml:space="preserve"> hours</w:t>
            </w:r>
          </w:p>
        </w:tc>
      </w:tr>
      <w:tr w:rsidR="00525287" w:rsidRPr="00EE4D9D" w:rsidTr="006C33B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525287" w:rsidRPr="00EE4D9D" w:rsidRDefault="00151BC0" w:rsidP="006C33B5">
            <w:pPr>
              <w:rPr>
                <w:lang w:val="en-US"/>
              </w:rPr>
            </w:pPr>
            <w:r w:rsidRPr="00EE4D9D">
              <w:rPr>
                <w:lang w:val="en-US"/>
              </w:rPr>
              <w:t xml:space="preserve">COURSE </w:t>
            </w:r>
            <w:r w:rsidR="00530850" w:rsidRPr="00EE4D9D">
              <w:rPr>
                <w:lang w:val="en-US"/>
              </w:rPr>
              <w:t>TOPICS</w:t>
            </w:r>
          </w:p>
        </w:tc>
      </w:tr>
      <w:tr w:rsidR="00525287" w:rsidRPr="006C33B5" w:rsidTr="006C33B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9D" w:rsidRDefault="00413252" w:rsidP="006C33B5">
            <w:pPr>
              <w:jc w:val="both"/>
              <w:rPr>
                <w:lang w:val="en-US"/>
              </w:rPr>
            </w:pPr>
            <w:r w:rsidRPr="006C33B5">
              <w:rPr>
                <w:lang w:val="en-US"/>
              </w:rPr>
              <w:t xml:space="preserve">Brazilian </w:t>
            </w:r>
            <w:r w:rsidR="004B3AEA" w:rsidRPr="006C33B5">
              <w:rPr>
                <w:lang w:val="en-US"/>
              </w:rPr>
              <w:t>Portuguese</w:t>
            </w:r>
            <w:r w:rsidR="00041EBC" w:rsidRPr="006C33B5">
              <w:rPr>
                <w:lang w:val="en-US"/>
              </w:rPr>
              <w:t xml:space="preserve"> is taught based on </w:t>
            </w:r>
            <w:r w:rsidR="004B3AEA" w:rsidRPr="006C33B5">
              <w:rPr>
                <w:lang w:val="en-US"/>
              </w:rPr>
              <w:t xml:space="preserve">the </w:t>
            </w:r>
            <w:r w:rsidR="00376F6E" w:rsidRPr="006C33B5">
              <w:rPr>
                <w:lang w:val="en-US"/>
              </w:rPr>
              <w:t>Communicative Language Approach</w:t>
            </w:r>
            <w:r w:rsidR="002233F2" w:rsidRPr="006C33B5">
              <w:rPr>
                <w:lang w:val="en-US"/>
              </w:rPr>
              <w:t xml:space="preserve"> (</w:t>
            </w:r>
            <w:r w:rsidR="00376F6E" w:rsidRPr="006C33B5">
              <w:rPr>
                <w:lang w:val="en-US"/>
              </w:rPr>
              <w:t>CLT)</w:t>
            </w:r>
            <w:r w:rsidR="004B3AEA" w:rsidRPr="006C33B5">
              <w:rPr>
                <w:lang w:val="en-US"/>
              </w:rPr>
              <w:t>.  Learners are involved in real</w:t>
            </w:r>
            <w:r w:rsidR="006C33B5">
              <w:rPr>
                <w:lang w:val="en-US"/>
              </w:rPr>
              <w:t>-life</w:t>
            </w:r>
            <w:r w:rsidR="004B3AEA" w:rsidRPr="006C33B5">
              <w:rPr>
                <w:lang w:val="en-US"/>
              </w:rPr>
              <w:t xml:space="preserve"> </w:t>
            </w:r>
            <w:r w:rsidR="00376F6E" w:rsidRPr="006C33B5">
              <w:rPr>
                <w:lang w:val="en-US"/>
              </w:rPr>
              <w:t>situations</w:t>
            </w:r>
            <w:r w:rsidR="004B3AEA" w:rsidRPr="006C33B5">
              <w:rPr>
                <w:lang w:val="en-US"/>
              </w:rPr>
              <w:t xml:space="preserve"> to a</w:t>
            </w:r>
            <w:r w:rsidR="00376F6E" w:rsidRPr="006C33B5">
              <w:rPr>
                <w:lang w:val="en-US"/>
              </w:rPr>
              <w:t xml:space="preserve">cquire the communicative competence in </w:t>
            </w:r>
            <w:r w:rsidR="002E0AAB" w:rsidRPr="006C33B5">
              <w:rPr>
                <w:lang w:val="en-US"/>
              </w:rPr>
              <w:t xml:space="preserve">the </w:t>
            </w:r>
            <w:r w:rsidR="00E67CBA" w:rsidRPr="006C33B5">
              <w:rPr>
                <w:lang w:val="en-US"/>
              </w:rPr>
              <w:t xml:space="preserve">target language. </w:t>
            </w:r>
            <w:r w:rsidR="00163213" w:rsidRPr="006C33B5">
              <w:rPr>
                <w:lang w:val="en-US"/>
              </w:rPr>
              <w:t>In classroom, lessons are learner-centered by using authentic materials.</w:t>
            </w:r>
          </w:p>
          <w:p w:rsidR="00EE4D9D" w:rsidRDefault="00EE4D9D" w:rsidP="00EE4D9D">
            <w:pPr>
              <w:jc w:val="both"/>
              <w:rPr>
                <w:lang w:val="en-US"/>
              </w:rPr>
            </w:pPr>
            <w:r w:rsidRPr="00EE4D9D">
              <w:rPr>
                <w:lang w:val="en-US"/>
              </w:rPr>
              <w:t>This course will provide students with a fundamental understanding of the Portuguese</w:t>
            </w:r>
            <w:r>
              <w:rPr>
                <w:lang w:val="en-US"/>
              </w:rPr>
              <w:t xml:space="preserve"> </w:t>
            </w:r>
            <w:r w:rsidRPr="00EE4D9D">
              <w:rPr>
                <w:lang w:val="en-US"/>
              </w:rPr>
              <w:t>language in several core competencies. Specifically, the five areas of assessment are:</w:t>
            </w:r>
            <w:r>
              <w:rPr>
                <w:lang w:val="en-US"/>
              </w:rPr>
              <w:t xml:space="preserve"> </w:t>
            </w:r>
            <w:r w:rsidRPr="00EE4D9D">
              <w:rPr>
                <w:lang w:val="en-US"/>
              </w:rPr>
              <w:t>listening, reading, spoken interaction, spoken production, and writing.</w:t>
            </w:r>
          </w:p>
          <w:p w:rsidR="00EE4D9D" w:rsidRPr="006C33B5" w:rsidRDefault="00EE4D9D" w:rsidP="00EE4D9D">
            <w:pPr>
              <w:jc w:val="both"/>
              <w:rPr>
                <w:lang w:val="en-US"/>
              </w:rPr>
            </w:pPr>
          </w:p>
          <w:p w:rsidR="00874753" w:rsidRPr="006C33B5" w:rsidRDefault="00A52B2A" w:rsidP="006C33B5">
            <w:pPr>
              <w:rPr>
                <w:b/>
                <w:lang w:val="en-US"/>
              </w:rPr>
            </w:pPr>
            <w:r w:rsidRPr="006C33B5">
              <w:rPr>
                <w:b/>
                <w:lang w:val="en-US"/>
              </w:rPr>
              <w:t>Key s</w:t>
            </w:r>
            <w:r w:rsidR="008D2EFB" w:rsidRPr="006C33B5">
              <w:rPr>
                <w:b/>
                <w:lang w:val="en-US"/>
              </w:rPr>
              <w:t xml:space="preserve">kills </w:t>
            </w:r>
            <w:r w:rsidR="002E0AAB" w:rsidRPr="006C33B5">
              <w:rPr>
                <w:b/>
                <w:lang w:val="en-US"/>
              </w:rPr>
              <w:t xml:space="preserve">to be </w:t>
            </w:r>
            <w:r w:rsidR="008D2EFB" w:rsidRPr="006C33B5">
              <w:rPr>
                <w:b/>
                <w:lang w:val="en-US"/>
              </w:rPr>
              <w:t>develop</w:t>
            </w:r>
            <w:r w:rsidR="002E0AAB" w:rsidRPr="006C33B5">
              <w:rPr>
                <w:b/>
                <w:lang w:val="en-US"/>
              </w:rPr>
              <w:t>ed</w:t>
            </w:r>
            <w:r w:rsidR="00C979EA" w:rsidRPr="006C33B5">
              <w:rPr>
                <w:b/>
                <w:lang w:val="en-US"/>
              </w:rPr>
              <w:t>:</w:t>
            </w:r>
          </w:p>
          <w:p w:rsidR="002C5C10" w:rsidRPr="006C33B5" w:rsidRDefault="00163213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Comprehension and oral production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Comprehension in interaction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Understanding a native speaker interlocutor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Conversation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Informal discussion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Formal discussion (Meetings)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Goal-oriented co-operation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Obtaining goods and services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Information exchange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Interviewing &amp; being interviewed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Sustained monologue: describing experience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Sustained monologue: putting a case (e.g. debate)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Public announcements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Addressing audiences</w:t>
            </w:r>
          </w:p>
          <w:p w:rsidR="002C5C10" w:rsidRPr="006C33B5" w:rsidRDefault="00163213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Comprehension and writing production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Correspondence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Notes, messages &amp; forms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  <w:rPr>
                <w:lang w:val="en-US"/>
              </w:rPr>
            </w:pPr>
            <w:r w:rsidRPr="006C33B5">
              <w:rPr>
                <w:lang w:val="en-US"/>
              </w:rPr>
              <w:t>Creative writing</w:t>
            </w:r>
          </w:p>
          <w:p w:rsidR="002C5C10" w:rsidRPr="006C33B5" w:rsidRDefault="002C5C10" w:rsidP="006C33B5">
            <w:pPr>
              <w:pStyle w:val="PargrafodaLista"/>
              <w:numPr>
                <w:ilvl w:val="0"/>
                <w:numId w:val="13"/>
              </w:numPr>
            </w:pPr>
            <w:r w:rsidRPr="006C33B5">
              <w:t>Writing reports and essays</w:t>
            </w:r>
          </w:p>
          <w:p w:rsidR="00546F63" w:rsidRPr="006C33B5" w:rsidRDefault="00546F63" w:rsidP="006C33B5"/>
        </w:tc>
      </w:tr>
      <w:tr w:rsidR="00525287" w:rsidRPr="006C33B5" w:rsidTr="006C33B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525287" w:rsidRPr="006C33B5" w:rsidRDefault="006C33B5" w:rsidP="006C33B5">
            <w:r>
              <w:t>R</w:t>
            </w:r>
            <w:r w:rsidR="00530850" w:rsidRPr="006C33B5">
              <w:t>E</w:t>
            </w:r>
            <w:r w:rsidR="007C01F2" w:rsidRPr="006C33B5">
              <w:t>FERENCES</w:t>
            </w:r>
          </w:p>
        </w:tc>
      </w:tr>
      <w:tr w:rsidR="00525287" w:rsidRPr="006C33B5" w:rsidTr="006C33B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10" w:rsidRPr="006C33B5" w:rsidRDefault="00E23410" w:rsidP="006C33B5">
            <w:r w:rsidRPr="00D92F23">
              <w:rPr>
                <w:lang w:val="en-US"/>
              </w:rPr>
              <w:t xml:space="preserve">Houaiss, Antônio. Mini-Webster’s Dictionary. </w:t>
            </w:r>
            <w:r w:rsidRPr="006C33B5">
              <w:t>English / Portuguese, Portuguese / English. Record.</w:t>
            </w:r>
          </w:p>
          <w:p w:rsidR="00E23410" w:rsidRPr="006C33B5" w:rsidRDefault="00E23410" w:rsidP="006C33B5"/>
          <w:p w:rsidR="00525287" w:rsidRDefault="00E23410" w:rsidP="006C33B5">
            <w:r w:rsidRPr="006C33B5">
              <w:t>Cegalla, Domingos Pascoal. Novíssima gramática da língua portuguesa – Novo acordo ortográfico</w:t>
            </w:r>
            <w:r w:rsidR="00253AFE" w:rsidRPr="006C33B5">
              <w:t>, 48ª ed</w:t>
            </w:r>
            <w:r w:rsidRPr="006C33B5">
              <w:t xml:space="preserve">. Companhia Editora Nacional, </w:t>
            </w:r>
            <w:r w:rsidR="00253AFE" w:rsidRPr="006C33B5">
              <w:t>2010.</w:t>
            </w:r>
          </w:p>
          <w:p w:rsidR="006C33B5" w:rsidRDefault="006C33B5" w:rsidP="006C33B5"/>
          <w:p w:rsidR="00EE4D9D" w:rsidRPr="006C33B5" w:rsidRDefault="006C33B5" w:rsidP="00EE4D9D">
            <w:pPr>
              <w:jc w:val="both"/>
            </w:pPr>
            <w:r>
              <w:t>Jouët-Pastré, Clémence M. C. et.al. 2013. Ponto de Encontro: Portuguese as a World</w:t>
            </w:r>
            <w:r w:rsidR="00EE4D9D">
              <w:t xml:space="preserve"> </w:t>
            </w:r>
            <w:r>
              <w:t>Language. NJ. PEARSON.</w:t>
            </w:r>
          </w:p>
        </w:tc>
      </w:tr>
    </w:tbl>
    <w:p w:rsidR="009D2DA3" w:rsidRPr="006C33B5" w:rsidRDefault="009D2DA3" w:rsidP="006C33B5"/>
    <w:sectPr w:rsidR="009D2DA3" w:rsidRPr="006C33B5" w:rsidSect="00AA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C98"/>
    <w:multiLevelType w:val="hybridMultilevel"/>
    <w:tmpl w:val="B950A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029"/>
    <w:multiLevelType w:val="hybridMultilevel"/>
    <w:tmpl w:val="4F2234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15CC7"/>
    <w:multiLevelType w:val="hybridMultilevel"/>
    <w:tmpl w:val="65504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3E42"/>
    <w:multiLevelType w:val="hybridMultilevel"/>
    <w:tmpl w:val="F3E0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5A91"/>
    <w:multiLevelType w:val="hybridMultilevel"/>
    <w:tmpl w:val="B98838F0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730FC5"/>
    <w:multiLevelType w:val="hybridMultilevel"/>
    <w:tmpl w:val="6960E5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02D4A"/>
    <w:multiLevelType w:val="hybridMultilevel"/>
    <w:tmpl w:val="4F04D7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C504E5"/>
    <w:multiLevelType w:val="hybridMultilevel"/>
    <w:tmpl w:val="208870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53C2C"/>
    <w:multiLevelType w:val="hybridMultilevel"/>
    <w:tmpl w:val="E26A96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12ACC"/>
    <w:multiLevelType w:val="hybridMultilevel"/>
    <w:tmpl w:val="1C428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4A1C49"/>
    <w:multiLevelType w:val="hybridMultilevel"/>
    <w:tmpl w:val="60503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A04F9"/>
    <w:multiLevelType w:val="hybridMultilevel"/>
    <w:tmpl w:val="001C870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CF70763"/>
    <w:multiLevelType w:val="hybridMultilevel"/>
    <w:tmpl w:val="32CE5D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7"/>
    <w:rsid w:val="0003207B"/>
    <w:rsid w:val="00041EBC"/>
    <w:rsid w:val="000730AD"/>
    <w:rsid w:val="0007335B"/>
    <w:rsid w:val="000814A4"/>
    <w:rsid w:val="00091A12"/>
    <w:rsid w:val="000B7473"/>
    <w:rsid w:val="000C24DD"/>
    <w:rsid w:val="000F7582"/>
    <w:rsid w:val="0011484A"/>
    <w:rsid w:val="0012717E"/>
    <w:rsid w:val="00127CAF"/>
    <w:rsid w:val="001412AB"/>
    <w:rsid w:val="00151BC0"/>
    <w:rsid w:val="00163213"/>
    <w:rsid w:val="001D36A1"/>
    <w:rsid w:val="00220CA1"/>
    <w:rsid w:val="002233F2"/>
    <w:rsid w:val="00253AFE"/>
    <w:rsid w:val="002622E1"/>
    <w:rsid w:val="00271DD0"/>
    <w:rsid w:val="00281559"/>
    <w:rsid w:val="00292320"/>
    <w:rsid w:val="002A2915"/>
    <w:rsid w:val="002C5C10"/>
    <w:rsid w:val="002E0AAB"/>
    <w:rsid w:val="002E4192"/>
    <w:rsid w:val="003410F9"/>
    <w:rsid w:val="00346793"/>
    <w:rsid w:val="00376F6E"/>
    <w:rsid w:val="003D40CD"/>
    <w:rsid w:val="003D4C5C"/>
    <w:rsid w:val="003E3BC2"/>
    <w:rsid w:val="003F1224"/>
    <w:rsid w:val="003F675F"/>
    <w:rsid w:val="004039C3"/>
    <w:rsid w:val="00413252"/>
    <w:rsid w:val="00422ABB"/>
    <w:rsid w:val="0042693F"/>
    <w:rsid w:val="00442DA9"/>
    <w:rsid w:val="004620FE"/>
    <w:rsid w:val="0046715D"/>
    <w:rsid w:val="00473910"/>
    <w:rsid w:val="004840B6"/>
    <w:rsid w:val="00491A1C"/>
    <w:rsid w:val="004B3AEA"/>
    <w:rsid w:val="004C00D7"/>
    <w:rsid w:val="004C19F8"/>
    <w:rsid w:val="004D559F"/>
    <w:rsid w:val="004F68D4"/>
    <w:rsid w:val="00512340"/>
    <w:rsid w:val="00525287"/>
    <w:rsid w:val="00530850"/>
    <w:rsid w:val="00531CA5"/>
    <w:rsid w:val="00531D35"/>
    <w:rsid w:val="00546F63"/>
    <w:rsid w:val="00556AC7"/>
    <w:rsid w:val="00571EAA"/>
    <w:rsid w:val="005928C9"/>
    <w:rsid w:val="005B5B48"/>
    <w:rsid w:val="005D7023"/>
    <w:rsid w:val="005F2C75"/>
    <w:rsid w:val="00603B71"/>
    <w:rsid w:val="006064CF"/>
    <w:rsid w:val="00623FEE"/>
    <w:rsid w:val="00674091"/>
    <w:rsid w:val="006C210D"/>
    <w:rsid w:val="006C33B5"/>
    <w:rsid w:val="00722BB7"/>
    <w:rsid w:val="00731E36"/>
    <w:rsid w:val="00735948"/>
    <w:rsid w:val="00775A10"/>
    <w:rsid w:val="00782FE6"/>
    <w:rsid w:val="007B4E54"/>
    <w:rsid w:val="007C01F2"/>
    <w:rsid w:val="007C3C32"/>
    <w:rsid w:val="007C64A2"/>
    <w:rsid w:val="00853D76"/>
    <w:rsid w:val="00874753"/>
    <w:rsid w:val="0089347B"/>
    <w:rsid w:val="008942BB"/>
    <w:rsid w:val="008946F1"/>
    <w:rsid w:val="008D2EFB"/>
    <w:rsid w:val="008F463F"/>
    <w:rsid w:val="009045D0"/>
    <w:rsid w:val="0091647E"/>
    <w:rsid w:val="009300DF"/>
    <w:rsid w:val="00930520"/>
    <w:rsid w:val="00930601"/>
    <w:rsid w:val="009462FC"/>
    <w:rsid w:val="00957C60"/>
    <w:rsid w:val="00966FC4"/>
    <w:rsid w:val="0099007C"/>
    <w:rsid w:val="009908E6"/>
    <w:rsid w:val="00997E83"/>
    <w:rsid w:val="009A4607"/>
    <w:rsid w:val="009B1EE3"/>
    <w:rsid w:val="009C3425"/>
    <w:rsid w:val="009D2DA3"/>
    <w:rsid w:val="009E617F"/>
    <w:rsid w:val="009E7BE7"/>
    <w:rsid w:val="00A00F7B"/>
    <w:rsid w:val="00A33736"/>
    <w:rsid w:val="00A52B2A"/>
    <w:rsid w:val="00A82F42"/>
    <w:rsid w:val="00A921AE"/>
    <w:rsid w:val="00AA32BF"/>
    <w:rsid w:val="00AA3E7E"/>
    <w:rsid w:val="00AD272F"/>
    <w:rsid w:val="00AE5783"/>
    <w:rsid w:val="00BF12A3"/>
    <w:rsid w:val="00C046A9"/>
    <w:rsid w:val="00C20A27"/>
    <w:rsid w:val="00C40E42"/>
    <w:rsid w:val="00C73064"/>
    <w:rsid w:val="00C75FB3"/>
    <w:rsid w:val="00C777BD"/>
    <w:rsid w:val="00C870D0"/>
    <w:rsid w:val="00C979EA"/>
    <w:rsid w:val="00CA6C57"/>
    <w:rsid w:val="00CC7267"/>
    <w:rsid w:val="00CD22FE"/>
    <w:rsid w:val="00CD2668"/>
    <w:rsid w:val="00CD3BF8"/>
    <w:rsid w:val="00CE23FD"/>
    <w:rsid w:val="00CE3A9F"/>
    <w:rsid w:val="00D60B49"/>
    <w:rsid w:val="00D66B8D"/>
    <w:rsid w:val="00D92F23"/>
    <w:rsid w:val="00DD074C"/>
    <w:rsid w:val="00DF5DDC"/>
    <w:rsid w:val="00E144A0"/>
    <w:rsid w:val="00E220E3"/>
    <w:rsid w:val="00E23410"/>
    <w:rsid w:val="00E46B2F"/>
    <w:rsid w:val="00E55AEB"/>
    <w:rsid w:val="00E61AFD"/>
    <w:rsid w:val="00E67CBA"/>
    <w:rsid w:val="00EC482C"/>
    <w:rsid w:val="00EE4D9D"/>
    <w:rsid w:val="00F115BA"/>
    <w:rsid w:val="00F40D57"/>
    <w:rsid w:val="00F9107D"/>
    <w:rsid w:val="00FB008A"/>
    <w:rsid w:val="00FB7E94"/>
    <w:rsid w:val="00FD440B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4B6E-F88A-4065-8193-D6453738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effect w:val="none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87"/>
    <w:rPr>
      <w:rFonts w:ascii="Times New Roman" w:hAnsi="Times New Roman"/>
      <w:sz w:val="24"/>
      <w:szCs w:val="24"/>
      <w:effect w:val="none"/>
    </w:rPr>
  </w:style>
  <w:style w:type="paragraph" w:styleId="Ttulo1">
    <w:name w:val="heading 1"/>
    <w:basedOn w:val="Normal"/>
    <w:next w:val="Normal"/>
    <w:link w:val="Ttulo1Char"/>
    <w:qFormat/>
    <w:rsid w:val="00F40D57"/>
    <w:pPr>
      <w:keepNext/>
      <w:jc w:val="center"/>
      <w:outlineLvl w:val="0"/>
    </w:pPr>
    <w:rPr>
      <w:rFonts w:ascii="Bell MT" w:hAnsi="Bell MT"/>
      <w:color w:val="0000FF"/>
      <w:sz w:val="22"/>
    </w:rPr>
  </w:style>
  <w:style w:type="paragraph" w:styleId="Ttulo2">
    <w:name w:val="heading 2"/>
    <w:basedOn w:val="Normal"/>
    <w:next w:val="Normal"/>
    <w:link w:val="Ttulo2Char"/>
    <w:qFormat/>
    <w:rsid w:val="00F40D57"/>
    <w:pPr>
      <w:keepNext/>
      <w:outlineLvl w:val="1"/>
    </w:pPr>
    <w:rPr>
      <w:rFonts w:ascii="Tahoma" w:hAnsi="Tahoma"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F40D57"/>
    <w:pPr>
      <w:keepNext/>
      <w:jc w:val="center"/>
      <w:outlineLvl w:val="2"/>
    </w:pPr>
    <w:rPr>
      <w:rFonts w:ascii="Tahoma" w:hAnsi="Tahoma"/>
      <w:sz w:val="16"/>
    </w:rPr>
  </w:style>
  <w:style w:type="paragraph" w:styleId="Ttulo4">
    <w:name w:val="heading 4"/>
    <w:basedOn w:val="Normal"/>
    <w:next w:val="Normal"/>
    <w:link w:val="Ttulo4Char"/>
    <w:qFormat/>
    <w:rsid w:val="00F40D57"/>
    <w:pPr>
      <w:keepNext/>
      <w:outlineLvl w:val="3"/>
    </w:pPr>
    <w:rPr>
      <w:rFonts w:ascii="Tahoma" w:hAnsi="Tahoma"/>
      <w:sz w:val="16"/>
    </w:rPr>
  </w:style>
  <w:style w:type="paragraph" w:styleId="Ttulo5">
    <w:name w:val="heading 5"/>
    <w:basedOn w:val="Normal"/>
    <w:next w:val="Normal"/>
    <w:link w:val="Ttulo5Char"/>
    <w:qFormat/>
    <w:rsid w:val="00F40D57"/>
    <w:pPr>
      <w:keepNext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0D57"/>
    <w:rPr>
      <w:rFonts w:ascii="Bell MT" w:hAnsi="Bell MT"/>
      <w:b/>
      <w:color w:val="0000FF"/>
      <w:sz w:val="22"/>
    </w:rPr>
  </w:style>
  <w:style w:type="character" w:customStyle="1" w:styleId="Ttulo2Char">
    <w:name w:val="Título 2 Char"/>
    <w:basedOn w:val="Fontepargpadro"/>
    <w:link w:val="Ttulo2"/>
    <w:rsid w:val="00F40D57"/>
    <w:rPr>
      <w:rFonts w:ascii="Tahoma" w:hAnsi="Tahoma"/>
      <w:b/>
      <w:color w:val="000000"/>
      <w:sz w:val="18"/>
    </w:rPr>
  </w:style>
  <w:style w:type="character" w:customStyle="1" w:styleId="Ttulo3Char">
    <w:name w:val="Título 3 Char"/>
    <w:basedOn w:val="Fontepargpadro"/>
    <w:link w:val="Ttulo3"/>
    <w:rsid w:val="00F40D57"/>
    <w:rPr>
      <w:rFonts w:ascii="Tahoma" w:hAnsi="Tahoma"/>
      <w:b/>
      <w:sz w:val="16"/>
    </w:rPr>
  </w:style>
  <w:style w:type="character" w:customStyle="1" w:styleId="Ttulo4Char">
    <w:name w:val="Título 4 Char"/>
    <w:basedOn w:val="Fontepargpadro"/>
    <w:link w:val="Ttulo4"/>
    <w:rsid w:val="00F40D57"/>
    <w:rPr>
      <w:rFonts w:ascii="Tahoma" w:hAnsi="Tahoma"/>
      <w:b/>
      <w:sz w:val="16"/>
    </w:rPr>
  </w:style>
  <w:style w:type="character" w:customStyle="1" w:styleId="Ttulo5Char">
    <w:name w:val="Título 5 Char"/>
    <w:basedOn w:val="Fontepargpadro"/>
    <w:link w:val="Ttulo5"/>
    <w:rsid w:val="00F40D57"/>
    <w:rPr>
      <w:rFonts w:ascii="Tahoma" w:hAnsi="Tahoma"/>
      <w:b/>
    </w:rPr>
  </w:style>
  <w:style w:type="paragraph" w:styleId="SemEspaamento">
    <w:name w:val="No Spacing"/>
    <w:uiPriority w:val="1"/>
    <w:qFormat/>
    <w:rsid w:val="00F40D57"/>
  </w:style>
  <w:style w:type="paragraph" w:styleId="Textodebalo">
    <w:name w:val="Balloon Text"/>
    <w:basedOn w:val="Normal"/>
    <w:link w:val="TextodebaloChar"/>
    <w:uiPriority w:val="99"/>
    <w:semiHidden/>
    <w:unhideWhenUsed/>
    <w:rsid w:val="00525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287"/>
    <w:rPr>
      <w:rFonts w:ascii="Tahoma" w:hAnsi="Tahoma" w:cs="Tahoma"/>
      <w:sz w:val="16"/>
      <w:szCs w:val="16"/>
      <w:effect w:val="none"/>
    </w:rPr>
  </w:style>
  <w:style w:type="character" w:customStyle="1" w:styleId="apple-converted-space">
    <w:name w:val="apple-converted-space"/>
    <w:basedOn w:val="Fontepargpadro"/>
    <w:rsid w:val="005D7023"/>
  </w:style>
  <w:style w:type="paragraph" w:styleId="PargrafodaLista">
    <w:name w:val="List Paragraph"/>
    <w:basedOn w:val="Normal"/>
    <w:uiPriority w:val="34"/>
    <w:qFormat/>
    <w:rsid w:val="003D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Carol Garcia</cp:lastModifiedBy>
  <cp:revision>2</cp:revision>
  <cp:lastPrinted>2014-11-21T18:40:00Z</cp:lastPrinted>
  <dcterms:created xsi:type="dcterms:W3CDTF">2017-09-25T13:15:00Z</dcterms:created>
  <dcterms:modified xsi:type="dcterms:W3CDTF">2017-09-25T13:15:00Z</dcterms:modified>
</cp:coreProperties>
</file>